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5E" w:rsidRDefault="0045795E" w:rsidP="0045795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附件1：</w:t>
      </w:r>
    </w:p>
    <w:p w:rsidR="0045795E" w:rsidRPr="00D02963" w:rsidRDefault="0045795E" w:rsidP="0045795E">
      <w:pPr>
        <w:jc w:val="center"/>
        <w:rPr>
          <w:rFonts w:ascii="黑体" w:eastAsia="黑体" w:hAnsi="黑体"/>
          <w:b/>
          <w:color w:val="454545"/>
          <w:sz w:val="30"/>
          <w:szCs w:val="30"/>
        </w:rPr>
      </w:pPr>
      <w:bookmarkStart w:id="0" w:name="_GoBack"/>
      <w:r>
        <w:rPr>
          <w:rFonts w:ascii="黑体" w:eastAsia="黑体" w:hAnsi="黑体" w:hint="eastAsia"/>
          <w:b/>
          <w:color w:val="454545"/>
          <w:sz w:val="30"/>
          <w:szCs w:val="30"/>
        </w:rPr>
        <w:t>吴承玉</w:t>
      </w:r>
      <w:r w:rsidRPr="00D02963">
        <w:rPr>
          <w:rFonts w:ascii="黑体" w:eastAsia="黑体" w:hAnsi="黑体" w:hint="eastAsia"/>
          <w:b/>
          <w:color w:val="454545"/>
          <w:sz w:val="30"/>
          <w:szCs w:val="30"/>
        </w:rPr>
        <w:t>中医药传承与创新人才基金管理</w:t>
      </w:r>
      <w:r>
        <w:rPr>
          <w:rFonts w:ascii="黑体" w:eastAsia="黑体" w:hAnsi="黑体" w:hint="eastAsia"/>
          <w:b/>
          <w:color w:val="454545"/>
          <w:sz w:val="30"/>
          <w:szCs w:val="30"/>
        </w:rPr>
        <w:t>与使用</w:t>
      </w:r>
      <w:r w:rsidRPr="00D02963">
        <w:rPr>
          <w:rFonts w:ascii="黑体" w:eastAsia="黑体" w:hAnsi="黑体" w:hint="eastAsia"/>
          <w:b/>
          <w:color w:val="454545"/>
          <w:sz w:val="30"/>
          <w:szCs w:val="30"/>
        </w:rPr>
        <w:t>办法</w:t>
      </w:r>
      <w:bookmarkEnd w:id="0"/>
    </w:p>
    <w:p w:rsidR="0045795E" w:rsidRDefault="0045795E" w:rsidP="0045795E">
      <w:pPr>
        <w:ind w:lef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（试行）</w:t>
      </w:r>
    </w:p>
    <w:p w:rsidR="0045795E" w:rsidRPr="00D02963" w:rsidRDefault="0045795E" w:rsidP="0045795E">
      <w:pPr>
        <w:spacing w:line="520" w:lineRule="exact"/>
        <w:ind w:lef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第一章</w:t>
      </w:r>
      <w:r>
        <w:rPr>
          <w:rFonts w:hint="eastAsia"/>
          <w:sz w:val="28"/>
          <w:szCs w:val="28"/>
        </w:rPr>
        <w:t xml:space="preserve"> </w:t>
      </w:r>
      <w:r w:rsidRPr="00D02963">
        <w:rPr>
          <w:rFonts w:hint="eastAsia"/>
          <w:sz w:val="28"/>
          <w:szCs w:val="28"/>
        </w:rPr>
        <w:t>总则</w:t>
      </w:r>
    </w:p>
    <w:p w:rsidR="0045795E" w:rsidRDefault="0045795E" w:rsidP="0045795E">
      <w:pPr>
        <w:spacing w:line="520" w:lineRule="exact"/>
        <w:ind w:firstLineChars="200" w:firstLine="560"/>
        <w:rPr>
          <w:sz w:val="29"/>
          <w:szCs w:val="29"/>
        </w:rPr>
      </w:pPr>
      <w:r>
        <w:rPr>
          <w:rFonts w:hint="eastAsia"/>
          <w:sz w:val="28"/>
          <w:szCs w:val="28"/>
        </w:rPr>
        <w:t>第一条</w:t>
      </w:r>
      <w:r>
        <w:rPr>
          <w:rFonts w:hint="eastAsia"/>
          <w:sz w:val="28"/>
          <w:szCs w:val="28"/>
        </w:rPr>
        <w:t xml:space="preserve">  </w:t>
      </w:r>
      <w:r w:rsidRPr="00D02963">
        <w:rPr>
          <w:rFonts w:hint="eastAsia"/>
          <w:sz w:val="28"/>
          <w:szCs w:val="28"/>
        </w:rPr>
        <w:t>国家中医药</w:t>
      </w:r>
      <w:r>
        <w:rPr>
          <w:rFonts w:hint="eastAsia"/>
          <w:sz w:val="28"/>
          <w:szCs w:val="28"/>
        </w:rPr>
        <w:t>高等学校</w:t>
      </w:r>
      <w:r w:rsidRPr="00D02963">
        <w:rPr>
          <w:rFonts w:hint="eastAsia"/>
          <w:sz w:val="28"/>
          <w:szCs w:val="28"/>
        </w:rPr>
        <w:t>教学名师吴承玉教授</w:t>
      </w:r>
      <w:r>
        <w:rPr>
          <w:rFonts w:hint="eastAsia"/>
          <w:sz w:val="28"/>
          <w:szCs w:val="28"/>
        </w:rPr>
        <w:t>向南京中医药大学教育发展基金会捐赠设立的“</w:t>
      </w:r>
      <w:r w:rsidRPr="00D02963">
        <w:rPr>
          <w:rFonts w:hint="eastAsia"/>
          <w:sz w:val="28"/>
          <w:szCs w:val="28"/>
        </w:rPr>
        <w:t>中医药传承与创新人才基金</w:t>
      </w:r>
      <w:r>
        <w:rPr>
          <w:rFonts w:hint="eastAsia"/>
          <w:sz w:val="28"/>
          <w:szCs w:val="28"/>
        </w:rPr>
        <w:t>”（以下简称“基金”），是用于定向</w:t>
      </w:r>
      <w:r w:rsidRPr="00D02963">
        <w:rPr>
          <w:rFonts w:hint="eastAsia"/>
          <w:sz w:val="28"/>
          <w:szCs w:val="28"/>
        </w:rPr>
        <w:t>支持</w:t>
      </w:r>
      <w:r>
        <w:rPr>
          <w:rFonts w:hint="eastAsia"/>
          <w:sz w:val="28"/>
          <w:szCs w:val="28"/>
        </w:rPr>
        <w:t>中医学院</w:t>
      </w:r>
      <w:r>
        <w:rPr>
          <w:rFonts w:ascii="微软雅黑" w:eastAsia="微软雅黑" w:hAnsi="微软雅黑"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>中西医结合学院青年教师教学科研</w:t>
      </w:r>
      <w:proofErr w:type="gramStart"/>
      <w:r>
        <w:rPr>
          <w:rFonts w:hint="eastAsia"/>
          <w:sz w:val="28"/>
          <w:szCs w:val="28"/>
        </w:rPr>
        <w:t>预研究</w:t>
      </w:r>
      <w:proofErr w:type="gramEnd"/>
      <w:r>
        <w:rPr>
          <w:rFonts w:hint="eastAsia"/>
          <w:sz w:val="28"/>
          <w:szCs w:val="28"/>
        </w:rPr>
        <w:t>和奖励教师中</w:t>
      </w:r>
      <w:proofErr w:type="gramStart"/>
      <w:r>
        <w:rPr>
          <w:rFonts w:hint="eastAsia"/>
          <w:sz w:val="28"/>
          <w:szCs w:val="28"/>
        </w:rPr>
        <w:t>优秀贡献</w:t>
      </w:r>
      <w:proofErr w:type="gramEnd"/>
      <w:r>
        <w:rPr>
          <w:rFonts w:hint="eastAsia"/>
          <w:sz w:val="28"/>
          <w:szCs w:val="28"/>
        </w:rPr>
        <w:t>者的专门基金。</w:t>
      </w:r>
      <w:r w:rsidRPr="00746DCE">
        <w:rPr>
          <w:rFonts w:hint="eastAsia"/>
          <w:sz w:val="29"/>
          <w:szCs w:val="29"/>
        </w:rPr>
        <w:t>为保证基金的</w:t>
      </w:r>
      <w:r>
        <w:rPr>
          <w:rFonts w:hint="eastAsia"/>
          <w:sz w:val="29"/>
          <w:szCs w:val="29"/>
        </w:rPr>
        <w:t>规范管理与使用</w:t>
      </w:r>
      <w:r w:rsidRPr="00746DCE">
        <w:rPr>
          <w:rFonts w:hint="eastAsia"/>
          <w:sz w:val="29"/>
          <w:szCs w:val="29"/>
        </w:rPr>
        <w:t>，并充分发挥其作用，特制定本办法</w:t>
      </w:r>
      <w:r>
        <w:rPr>
          <w:rFonts w:hint="eastAsia"/>
          <w:sz w:val="29"/>
          <w:szCs w:val="29"/>
        </w:rPr>
        <w:t>。</w:t>
      </w:r>
    </w:p>
    <w:p w:rsidR="0045795E" w:rsidRDefault="0045795E" w:rsidP="0045795E">
      <w:pPr>
        <w:spacing w:line="520" w:lineRule="exact"/>
        <w:ind w:firstLineChars="200" w:firstLine="580"/>
        <w:rPr>
          <w:sz w:val="29"/>
          <w:szCs w:val="29"/>
        </w:rPr>
      </w:pPr>
      <w:r>
        <w:rPr>
          <w:rFonts w:hint="eastAsia"/>
          <w:sz w:val="29"/>
          <w:szCs w:val="29"/>
        </w:rPr>
        <w:t>第二条</w:t>
      </w:r>
      <w:r>
        <w:rPr>
          <w:rFonts w:hint="eastAsia"/>
          <w:sz w:val="29"/>
          <w:szCs w:val="29"/>
        </w:rPr>
        <w:t xml:space="preserve">  </w:t>
      </w:r>
      <w:r>
        <w:rPr>
          <w:rFonts w:hint="eastAsia"/>
          <w:sz w:val="29"/>
          <w:szCs w:val="29"/>
        </w:rPr>
        <w:t>该基金用于青年教师开展</w:t>
      </w:r>
      <w:proofErr w:type="gramStart"/>
      <w:r>
        <w:rPr>
          <w:rFonts w:hint="eastAsia"/>
          <w:sz w:val="29"/>
          <w:szCs w:val="29"/>
        </w:rPr>
        <w:t>预研究</w:t>
      </w:r>
      <w:proofErr w:type="gramEnd"/>
      <w:r>
        <w:rPr>
          <w:rFonts w:hint="eastAsia"/>
          <w:sz w:val="29"/>
          <w:szCs w:val="29"/>
        </w:rPr>
        <w:t>的项目，每年评审一次，具体设置如下：</w:t>
      </w:r>
    </w:p>
    <w:p w:rsidR="0045795E" w:rsidRDefault="0045795E" w:rsidP="0045795E">
      <w:pPr>
        <w:spacing w:line="520" w:lineRule="exact"/>
        <w:ind w:firstLineChars="200" w:firstLine="580"/>
        <w:rPr>
          <w:sz w:val="29"/>
          <w:szCs w:val="29"/>
        </w:rPr>
      </w:pPr>
      <w:r>
        <w:rPr>
          <w:rFonts w:hint="eastAsia"/>
          <w:sz w:val="29"/>
          <w:szCs w:val="29"/>
        </w:rPr>
        <w:t>1.</w:t>
      </w:r>
      <w:r>
        <w:rPr>
          <w:rFonts w:hint="eastAsia"/>
          <w:sz w:val="29"/>
          <w:szCs w:val="29"/>
        </w:rPr>
        <w:t>重点项目，</w:t>
      </w:r>
      <w:r>
        <w:rPr>
          <w:rFonts w:hint="eastAsia"/>
          <w:sz w:val="29"/>
          <w:szCs w:val="29"/>
        </w:rPr>
        <w:t>1-2</w:t>
      </w:r>
      <w:r>
        <w:rPr>
          <w:rFonts w:hint="eastAsia"/>
          <w:sz w:val="29"/>
          <w:szCs w:val="29"/>
        </w:rPr>
        <w:t>个，每个</w:t>
      </w:r>
      <w:r>
        <w:rPr>
          <w:rFonts w:hint="eastAsia"/>
          <w:sz w:val="29"/>
          <w:szCs w:val="29"/>
        </w:rPr>
        <w:t>1</w:t>
      </w:r>
      <w:r>
        <w:rPr>
          <w:rFonts w:hint="eastAsia"/>
          <w:sz w:val="29"/>
          <w:szCs w:val="29"/>
        </w:rPr>
        <w:t>万元</w:t>
      </w:r>
    </w:p>
    <w:p w:rsidR="0045795E" w:rsidRDefault="0045795E" w:rsidP="0045795E">
      <w:pPr>
        <w:spacing w:line="520" w:lineRule="exact"/>
        <w:ind w:firstLineChars="200" w:firstLine="580"/>
        <w:rPr>
          <w:sz w:val="29"/>
          <w:szCs w:val="29"/>
        </w:rPr>
      </w:pPr>
      <w:r>
        <w:rPr>
          <w:rFonts w:hint="eastAsia"/>
          <w:sz w:val="29"/>
          <w:szCs w:val="29"/>
        </w:rPr>
        <w:t>2.</w:t>
      </w:r>
      <w:r>
        <w:rPr>
          <w:rFonts w:hint="eastAsia"/>
          <w:sz w:val="29"/>
          <w:szCs w:val="29"/>
        </w:rPr>
        <w:t>一般项目，</w:t>
      </w:r>
      <w:r>
        <w:rPr>
          <w:rFonts w:hint="eastAsia"/>
          <w:sz w:val="29"/>
          <w:szCs w:val="29"/>
        </w:rPr>
        <w:t>8</w:t>
      </w:r>
      <w:r>
        <w:rPr>
          <w:rFonts w:hint="eastAsia"/>
          <w:sz w:val="29"/>
          <w:szCs w:val="29"/>
        </w:rPr>
        <w:t>个左右，每个</w:t>
      </w:r>
      <w:r>
        <w:rPr>
          <w:rFonts w:hint="eastAsia"/>
          <w:sz w:val="29"/>
          <w:szCs w:val="29"/>
        </w:rPr>
        <w:t>5</w:t>
      </w:r>
      <w:r>
        <w:rPr>
          <w:rFonts w:hint="eastAsia"/>
          <w:sz w:val="29"/>
          <w:szCs w:val="29"/>
        </w:rPr>
        <w:t>千元</w:t>
      </w:r>
    </w:p>
    <w:p w:rsidR="0045795E" w:rsidRDefault="0045795E" w:rsidP="0045795E">
      <w:pPr>
        <w:spacing w:line="520" w:lineRule="exact"/>
        <w:ind w:firstLineChars="200" w:firstLine="580"/>
        <w:rPr>
          <w:sz w:val="29"/>
          <w:szCs w:val="29"/>
        </w:rPr>
      </w:pPr>
      <w:r>
        <w:rPr>
          <w:rFonts w:hint="eastAsia"/>
          <w:sz w:val="29"/>
          <w:szCs w:val="29"/>
        </w:rPr>
        <w:t>第三条</w:t>
      </w:r>
      <w:r>
        <w:rPr>
          <w:rFonts w:hint="eastAsia"/>
          <w:sz w:val="29"/>
          <w:szCs w:val="29"/>
        </w:rPr>
        <w:t xml:space="preserve">  </w:t>
      </w:r>
      <w:r>
        <w:rPr>
          <w:rFonts w:hint="eastAsia"/>
          <w:sz w:val="29"/>
          <w:szCs w:val="29"/>
        </w:rPr>
        <w:t>该基金用于奖励</w:t>
      </w:r>
      <w:r>
        <w:rPr>
          <w:rFonts w:hint="eastAsia"/>
          <w:sz w:val="28"/>
          <w:szCs w:val="28"/>
        </w:rPr>
        <w:t>教师中</w:t>
      </w:r>
      <w:proofErr w:type="gramStart"/>
      <w:r>
        <w:rPr>
          <w:rFonts w:hint="eastAsia"/>
          <w:sz w:val="28"/>
          <w:szCs w:val="28"/>
        </w:rPr>
        <w:t>优秀贡献</w:t>
      </w:r>
      <w:proofErr w:type="gramEnd"/>
      <w:r>
        <w:rPr>
          <w:rFonts w:hint="eastAsia"/>
          <w:sz w:val="28"/>
          <w:szCs w:val="28"/>
        </w:rPr>
        <w:t>者的项目</w:t>
      </w:r>
      <w:r>
        <w:rPr>
          <w:rFonts w:hint="eastAsia"/>
          <w:sz w:val="29"/>
          <w:szCs w:val="29"/>
        </w:rPr>
        <w:t>，每年评审一次，奖项设置如下：</w:t>
      </w:r>
    </w:p>
    <w:p w:rsidR="0045795E" w:rsidRDefault="0045795E" w:rsidP="0045795E">
      <w:pPr>
        <w:spacing w:line="520" w:lineRule="exact"/>
        <w:ind w:firstLineChars="200" w:firstLine="580"/>
        <w:rPr>
          <w:sz w:val="29"/>
          <w:szCs w:val="29"/>
        </w:rPr>
      </w:pPr>
      <w:r>
        <w:rPr>
          <w:rFonts w:hint="eastAsia"/>
          <w:sz w:val="29"/>
          <w:szCs w:val="29"/>
        </w:rPr>
        <w:t>1.</w:t>
      </w:r>
      <w:r>
        <w:rPr>
          <w:rFonts w:hint="eastAsia"/>
          <w:sz w:val="29"/>
          <w:szCs w:val="29"/>
        </w:rPr>
        <w:t>卓越奖，</w:t>
      </w:r>
      <w:r>
        <w:rPr>
          <w:rFonts w:hint="eastAsia"/>
          <w:sz w:val="29"/>
          <w:szCs w:val="29"/>
        </w:rPr>
        <w:t>1-2</w:t>
      </w:r>
      <w:r>
        <w:rPr>
          <w:rFonts w:hint="eastAsia"/>
          <w:sz w:val="29"/>
          <w:szCs w:val="29"/>
        </w:rPr>
        <w:t>人，每人一次性奖励</w:t>
      </w:r>
      <w:r>
        <w:rPr>
          <w:rFonts w:hint="eastAsia"/>
          <w:sz w:val="29"/>
          <w:szCs w:val="29"/>
        </w:rPr>
        <w:t>1</w:t>
      </w:r>
      <w:r>
        <w:rPr>
          <w:rFonts w:hint="eastAsia"/>
          <w:sz w:val="29"/>
          <w:szCs w:val="29"/>
        </w:rPr>
        <w:t>万元</w:t>
      </w:r>
    </w:p>
    <w:p w:rsidR="0045795E" w:rsidRPr="00C97849" w:rsidRDefault="0045795E" w:rsidP="0045795E">
      <w:pPr>
        <w:spacing w:line="520" w:lineRule="exact"/>
        <w:ind w:firstLineChars="200" w:firstLine="580"/>
        <w:rPr>
          <w:sz w:val="29"/>
          <w:szCs w:val="29"/>
        </w:rPr>
      </w:pPr>
      <w:r>
        <w:rPr>
          <w:rFonts w:hint="eastAsia"/>
          <w:sz w:val="29"/>
          <w:szCs w:val="29"/>
        </w:rPr>
        <w:t>2.</w:t>
      </w:r>
      <w:r>
        <w:rPr>
          <w:rFonts w:hint="eastAsia"/>
          <w:sz w:val="29"/>
          <w:szCs w:val="29"/>
        </w:rPr>
        <w:t>优秀奖，</w:t>
      </w:r>
      <w:r>
        <w:rPr>
          <w:rFonts w:hint="eastAsia"/>
          <w:sz w:val="29"/>
          <w:szCs w:val="29"/>
        </w:rPr>
        <w:t>5</w:t>
      </w:r>
      <w:r>
        <w:rPr>
          <w:rFonts w:hint="eastAsia"/>
          <w:sz w:val="29"/>
          <w:szCs w:val="29"/>
        </w:rPr>
        <w:t>人左右，每人一次性奖励</w:t>
      </w:r>
      <w:r>
        <w:rPr>
          <w:rFonts w:hint="eastAsia"/>
          <w:sz w:val="29"/>
          <w:szCs w:val="29"/>
        </w:rPr>
        <w:t>4</w:t>
      </w:r>
      <w:r>
        <w:rPr>
          <w:rFonts w:hint="eastAsia"/>
          <w:sz w:val="29"/>
          <w:szCs w:val="29"/>
        </w:rPr>
        <w:t>千元</w:t>
      </w:r>
    </w:p>
    <w:p w:rsidR="0045795E" w:rsidRPr="00DB4B05" w:rsidRDefault="0045795E" w:rsidP="0045795E">
      <w:pPr>
        <w:spacing w:line="520" w:lineRule="exact"/>
        <w:ind w:firstLineChars="200" w:firstLine="580"/>
        <w:rPr>
          <w:sz w:val="29"/>
          <w:szCs w:val="29"/>
        </w:rPr>
      </w:pPr>
      <w:r>
        <w:rPr>
          <w:rFonts w:hint="eastAsia"/>
          <w:sz w:val="29"/>
          <w:szCs w:val="29"/>
        </w:rPr>
        <w:t>当年度如无符合条件人选，相应奖项可以空缺。</w:t>
      </w:r>
    </w:p>
    <w:p w:rsidR="0045795E" w:rsidRDefault="0045795E" w:rsidP="0045795E">
      <w:pPr>
        <w:spacing w:line="520" w:lineRule="exact"/>
        <w:ind w:firstLineChars="200" w:firstLine="580"/>
        <w:jc w:val="center"/>
        <w:rPr>
          <w:sz w:val="29"/>
          <w:szCs w:val="29"/>
        </w:rPr>
      </w:pPr>
    </w:p>
    <w:p w:rsidR="0045795E" w:rsidRDefault="0045795E" w:rsidP="0045795E">
      <w:pPr>
        <w:spacing w:line="520" w:lineRule="exact"/>
        <w:ind w:firstLineChars="200" w:firstLine="580"/>
        <w:jc w:val="center"/>
        <w:rPr>
          <w:sz w:val="29"/>
          <w:szCs w:val="29"/>
        </w:rPr>
      </w:pPr>
      <w:r>
        <w:rPr>
          <w:rFonts w:hint="eastAsia"/>
          <w:sz w:val="29"/>
          <w:szCs w:val="29"/>
        </w:rPr>
        <w:t>第二章</w:t>
      </w:r>
      <w:r>
        <w:rPr>
          <w:rFonts w:hint="eastAsia"/>
          <w:sz w:val="29"/>
          <w:szCs w:val="29"/>
        </w:rPr>
        <w:t xml:space="preserve"> </w:t>
      </w:r>
      <w:r>
        <w:rPr>
          <w:rFonts w:hint="eastAsia"/>
          <w:sz w:val="29"/>
          <w:szCs w:val="29"/>
        </w:rPr>
        <w:t>申请条件</w:t>
      </w:r>
    </w:p>
    <w:p w:rsidR="0045795E" w:rsidRPr="00746DCE" w:rsidRDefault="0045795E" w:rsidP="0045795E">
      <w:pPr>
        <w:spacing w:line="520" w:lineRule="exact"/>
        <w:ind w:firstLineChars="200" w:firstLine="560"/>
        <w:jc w:val="left"/>
        <w:rPr>
          <w:sz w:val="28"/>
          <w:szCs w:val="28"/>
        </w:rPr>
      </w:pPr>
      <w:r w:rsidRPr="00746DCE">
        <w:rPr>
          <w:rFonts w:hint="eastAsia"/>
          <w:sz w:val="28"/>
          <w:szCs w:val="28"/>
        </w:rPr>
        <w:t>第三条</w:t>
      </w:r>
      <w:r w:rsidRPr="00746DCE">
        <w:rPr>
          <w:rFonts w:hint="eastAsia"/>
          <w:sz w:val="28"/>
          <w:szCs w:val="28"/>
        </w:rPr>
        <w:t xml:space="preserve">  </w:t>
      </w:r>
      <w:r w:rsidRPr="00746DCE">
        <w:rPr>
          <w:rFonts w:hint="eastAsia"/>
          <w:sz w:val="28"/>
          <w:szCs w:val="28"/>
        </w:rPr>
        <w:t>申请</w:t>
      </w:r>
      <w:r w:rsidRPr="00D02963">
        <w:rPr>
          <w:rFonts w:hint="eastAsia"/>
          <w:sz w:val="28"/>
          <w:szCs w:val="28"/>
        </w:rPr>
        <w:t>中医药传承与创新人才基金</w:t>
      </w:r>
      <w:proofErr w:type="gramStart"/>
      <w:r>
        <w:rPr>
          <w:rFonts w:hint="eastAsia"/>
          <w:sz w:val="28"/>
          <w:szCs w:val="28"/>
        </w:rPr>
        <w:t>预研究</w:t>
      </w:r>
      <w:proofErr w:type="gramEnd"/>
      <w:r>
        <w:rPr>
          <w:rFonts w:hint="eastAsia"/>
          <w:sz w:val="28"/>
          <w:szCs w:val="28"/>
        </w:rPr>
        <w:t>或奖励</w:t>
      </w:r>
      <w:r w:rsidRPr="00746DCE">
        <w:rPr>
          <w:rFonts w:hint="eastAsia"/>
          <w:sz w:val="28"/>
          <w:szCs w:val="28"/>
        </w:rPr>
        <w:t>必须符合下列条件：</w:t>
      </w:r>
      <w:r w:rsidRPr="00746DCE">
        <w:rPr>
          <w:rFonts w:hint="eastAsia"/>
          <w:sz w:val="28"/>
          <w:szCs w:val="28"/>
        </w:rPr>
        <w:t xml:space="preserve"> </w:t>
      </w:r>
    </w:p>
    <w:p w:rsidR="0045795E" w:rsidRPr="00746DCE" w:rsidRDefault="0045795E" w:rsidP="0045795E">
      <w:pPr>
        <w:spacing w:line="520" w:lineRule="exact"/>
        <w:ind w:firstLineChars="200" w:firstLine="560"/>
        <w:jc w:val="left"/>
        <w:rPr>
          <w:sz w:val="28"/>
          <w:szCs w:val="28"/>
        </w:rPr>
      </w:pPr>
      <w:r w:rsidRPr="00746DCE">
        <w:rPr>
          <w:rFonts w:hint="eastAsia"/>
          <w:sz w:val="28"/>
          <w:szCs w:val="28"/>
        </w:rPr>
        <w:t>1</w:t>
      </w:r>
      <w:r w:rsidRPr="00746DCE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中医学院</w:t>
      </w:r>
      <w:r>
        <w:rPr>
          <w:rFonts w:ascii="微软雅黑" w:eastAsia="微软雅黑" w:hAnsi="微软雅黑"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>中西医结合学院在职</w:t>
      </w:r>
      <w:r w:rsidRPr="00746DCE">
        <w:rPr>
          <w:rFonts w:hint="eastAsia"/>
          <w:sz w:val="28"/>
          <w:szCs w:val="28"/>
        </w:rPr>
        <w:t>在岗</w:t>
      </w:r>
      <w:r>
        <w:rPr>
          <w:rFonts w:hint="eastAsia"/>
          <w:sz w:val="28"/>
          <w:szCs w:val="28"/>
        </w:rPr>
        <w:t>专业技术人员，其中申请</w:t>
      </w:r>
      <w:proofErr w:type="gramStart"/>
      <w:r>
        <w:rPr>
          <w:rFonts w:hint="eastAsia"/>
          <w:sz w:val="28"/>
          <w:szCs w:val="28"/>
        </w:rPr>
        <w:t>预研究</w:t>
      </w:r>
      <w:proofErr w:type="gramEnd"/>
      <w:r>
        <w:rPr>
          <w:rFonts w:hint="eastAsia"/>
          <w:sz w:val="28"/>
          <w:szCs w:val="28"/>
        </w:rPr>
        <w:t>项目者年龄不得超过</w:t>
      </w:r>
      <w:r>
        <w:rPr>
          <w:rFonts w:hint="eastAsia"/>
          <w:sz w:val="28"/>
          <w:szCs w:val="28"/>
        </w:rPr>
        <w:t>45</w:t>
      </w:r>
      <w:r>
        <w:rPr>
          <w:rFonts w:hint="eastAsia"/>
          <w:sz w:val="28"/>
          <w:szCs w:val="28"/>
        </w:rPr>
        <w:t>周岁。现任副处级及以上领导职务者</w:t>
      </w:r>
      <w:proofErr w:type="gramStart"/>
      <w:r>
        <w:rPr>
          <w:rFonts w:hint="eastAsia"/>
          <w:sz w:val="28"/>
          <w:szCs w:val="28"/>
        </w:rPr>
        <w:t>不</w:t>
      </w:r>
      <w:proofErr w:type="gramEnd"/>
      <w:r>
        <w:rPr>
          <w:rFonts w:hint="eastAsia"/>
          <w:sz w:val="28"/>
          <w:szCs w:val="28"/>
        </w:rPr>
        <w:t>参评。</w:t>
      </w:r>
    </w:p>
    <w:p w:rsidR="0045795E" w:rsidRPr="00746DCE" w:rsidRDefault="0045795E" w:rsidP="0045795E">
      <w:pPr>
        <w:spacing w:line="520" w:lineRule="exact"/>
        <w:ind w:firstLineChars="200" w:firstLine="560"/>
        <w:jc w:val="left"/>
        <w:rPr>
          <w:sz w:val="28"/>
          <w:szCs w:val="28"/>
        </w:rPr>
      </w:pPr>
      <w:r w:rsidRPr="00746DCE">
        <w:rPr>
          <w:rFonts w:hint="eastAsia"/>
          <w:sz w:val="28"/>
          <w:szCs w:val="28"/>
        </w:rPr>
        <w:t>2</w:t>
      </w:r>
      <w:r w:rsidRPr="00746DCE">
        <w:rPr>
          <w:rFonts w:hint="eastAsia"/>
          <w:sz w:val="28"/>
          <w:szCs w:val="28"/>
        </w:rPr>
        <w:t>、政治思想素质高，</w:t>
      </w:r>
      <w:r>
        <w:rPr>
          <w:rFonts w:hint="eastAsia"/>
          <w:sz w:val="28"/>
          <w:szCs w:val="28"/>
        </w:rPr>
        <w:t>师德师风优良，</w:t>
      </w:r>
      <w:r w:rsidRPr="00746DCE">
        <w:rPr>
          <w:rFonts w:hint="eastAsia"/>
          <w:sz w:val="28"/>
          <w:szCs w:val="28"/>
        </w:rPr>
        <w:t>为人师表，敬业爱岗，教</w:t>
      </w:r>
      <w:r w:rsidRPr="00746DCE">
        <w:rPr>
          <w:rFonts w:hint="eastAsia"/>
          <w:sz w:val="28"/>
          <w:szCs w:val="28"/>
        </w:rPr>
        <w:lastRenderedPageBreak/>
        <w:t>书育人</w:t>
      </w:r>
      <w:r>
        <w:rPr>
          <w:rFonts w:hint="eastAsia"/>
          <w:sz w:val="28"/>
          <w:szCs w:val="28"/>
        </w:rPr>
        <w:t>。</w:t>
      </w:r>
      <w:r w:rsidRPr="00746DCE">
        <w:rPr>
          <w:rFonts w:hint="eastAsia"/>
          <w:sz w:val="28"/>
          <w:szCs w:val="28"/>
        </w:rPr>
        <w:t xml:space="preserve"> </w:t>
      </w:r>
    </w:p>
    <w:p w:rsidR="0045795E" w:rsidRDefault="0045795E" w:rsidP="0045795E">
      <w:pPr>
        <w:spacing w:line="520" w:lineRule="exact"/>
        <w:ind w:firstLineChars="200" w:firstLine="560"/>
        <w:jc w:val="left"/>
        <w:rPr>
          <w:sz w:val="28"/>
          <w:szCs w:val="28"/>
        </w:rPr>
      </w:pPr>
      <w:r w:rsidRPr="00746DCE">
        <w:rPr>
          <w:rFonts w:hint="eastAsia"/>
          <w:sz w:val="28"/>
          <w:szCs w:val="28"/>
        </w:rPr>
        <w:t>3</w:t>
      </w:r>
      <w:r w:rsidRPr="00746DCE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申请本基金</w:t>
      </w:r>
      <w:proofErr w:type="gramStart"/>
      <w:r>
        <w:rPr>
          <w:rFonts w:hint="eastAsia"/>
          <w:sz w:val="28"/>
          <w:szCs w:val="28"/>
        </w:rPr>
        <w:t>预研究</w:t>
      </w:r>
      <w:proofErr w:type="gramEnd"/>
      <w:r>
        <w:rPr>
          <w:rFonts w:hint="eastAsia"/>
          <w:sz w:val="28"/>
          <w:szCs w:val="28"/>
        </w:rPr>
        <w:t>项目者，为当年</w:t>
      </w:r>
      <w:proofErr w:type="gramStart"/>
      <w:r>
        <w:rPr>
          <w:rFonts w:hint="eastAsia"/>
          <w:sz w:val="28"/>
          <w:szCs w:val="28"/>
        </w:rPr>
        <w:t>申报国</w:t>
      </w:r>
      <w:proofErr w:type="gramEnd"/>
      <w:r>
        <w:rPr>
          <w:rFonts w:hint="eastAsia"/>
          <w:sz w:val="28"/>
          <w:szCs w:val="28"/>
        </w:rPr>
        <w:t>自然、国社科等省级及以上研究项目未中标者。</w:t>
      </w:r>
    </w:p>
    <w:p w:rsidR="0045795E" w:rsidRDefault="0045795E" w:rsidP="0045795E">
      <w:pPr>
        <w:spacing w:line="52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、申请本基金奖励项目者，</w:t>
      </w:r>
      <w:proofErr w:type="gramStart"/>
      <w:r>
        <w:rPr>
          <w:rFonts w:hint="eastAsia"/>
          <w:sz w:val="28"/>
          <w:szCs w:val="28"/>
        </w:rPr>
        <w:t>需教学</w:t>
      </w:r>
      <w:proofErr w:type="gramEnd"/>
      <w:r>
        <w:rPr>
          <w:rFonts w:hint="eastAsia"/>
          <w:sz w:val="28"/>
          <w:szCs w:val="28"/>
        </w:rPr>
        <w:t>科研业绩好，对中医药传承与创新有贡献，并且在评选年度前一年以南京中医药大学署名取得的成绩须</w:t>
      </w:r>
      <w:r w:rsidRPr="00746DCE">
        <w:rPr>
          <w:rFonts w:hint="eastAsia"/>
          <w:sz w:val="28"/>
          <w:szCs w:val="28"/>
        </w:rPr>
        <w:t>满足下列条件之一：</w:t>
      </w:r>
    </w:p>
    <w:p w:rsidR="0045795E" w:rsidRPr="00746DCE" w:rsidRDefault="0045795E" w:rsidP="0045795E">
      <w:pPr>
        <w:spacing w:line="520" w:lineRule="exact"/>
        <w:ind w:firstLineChars="200" w:firstLine="560"/>
        <w:jc w:val="left"/>
        <w:rPr>
          <w:sz w:val="28"/>
          <w:szCs w:val="28"/>
        </w:rPr>
      </w:pPr>
      <w:r w:rsidRPr="00746DCE">
        <w:rPr>
          <w:rFonts w:hint="eastAsia"/>
          <w:sz w:val="28"/>
          <w:szCs w:val="28"/>
        </w:rPr>
        <w:t>①校级及以上</w:t>
      </w:r>
      <w:r>
        <w:rPr>
          <w:rFonts w:hint="eastAsia"/>
          <w:sz w:val="28"/>
          <w:szCs w:val="28"/>
        </w:rPr>
        <w:t>学科建设、</w:t>
      </w:r>
      <w:r w:rsidRPr="00746DCE">
        <w:rPr>
          <w:rFonts w:hint="eastAsia"/>
          <w:sz w:val="28"/>
          <w:szCs w:val="28"/>
        </w:rPr>
        <w:t>教学</w:t>
      </w:r>
      <w:r>
        <w:rPr>
          <w:rFonts w:hint="eastAsia"/>
          <w:sz w:val="28"/>
          <w:szCs w:val="28"/>
        </w:rPr>
        <w:t>、科研、临床、党建</w:t>
      </w:r>
      <w:proofErr w:type="gramStart"/>
      <w:r>
        <w:rPr>
          <w:rFonts w:hint="eastAsia"/>
          <w:sz w:val="28"/>
          <w:szCs w:val="28"/>
        </w:rPr>
        <w:t>思政教育</w:t>
      </w:r>
      <w:proofErr w:type="gramEnd"/>
      <w:r>
        <w:rPr>
          <w:rFonts w:hint="eastAsia"/>
          <w:sz w:val="28"/>
          <w:szCs w:val="28"/>
        </w:rPr>
        <w:t>等</w:t>
      </w:r>
      <w:r w:rsidRPr="00746DCE">
        <w:rPr>
          <w:rFonts w:hint="eastAsia"/>
          <w:sz w:val="28"/>
          <w:szCs w:val="28"/>
        </w:rPr>
        <w:t>奖</w:t>
      </w:r>
      <w:r>
        <w:rPr>
          <w:rFonts w:hint="eastAsia"/>
          <w:sz w:val="28"/>
          <w:szCs w:val="28"/>
        </w:rPr>
        <w:t>项的</w:t>
      </w:r>
      <w:r w:rsidRPr="00746DCE">
        <w:rPr>
          <w:rFonts w:hint="eastAsia"/>
          <w:sz w:val="28"/>
          <w:szCs w:val="28"/>
        </w:rPr>
        <w:t>主要获得者</w:t>
      </w:r>
      <w:r>
        <w:rPr>
          <w:rFonts w:hint="eastAsia"/>
          <w:sz w:val="28"/>
          <w:szCs w:val="28"/>
        </w:rPr>
        <w:t>；</w:t>
      </w:r>
      <w:r w:rsidRPr="00746DCE">
        <w:rPr>
          <w:rFonts w:hint="eastAsia"/>
          <w:sz w:val="28"/>
          <w:szCs w:val="28"/>
        </w:rPr>
        <w:t xml:space="preserve"> </w:t>
      </w:r>
    </w:p>
    <w:p w:rsidR="0045795E" w:rsidRPr="00746DCE" w:rsidRDefault="0045795E" w:rsidP="0045795E">
      <w:pPr>
        <w:spacing w:line="520" w:lineRule="exact"/>
        <w:ind w:firstLineChars="200" w:firstLine="560"/>
        <w:jc w:val="left"/>
        <w:rPr>
          <w:sz w:val="28"/>
          <w:szCs w:val="28"/>
        </w:rPr>
      </w:pPr>
      <w:r w:rsidRPr="00746DCE">
        <w:rPr>
          <w:rFonts w:hint="eastAsia"/>
          <w:sz w:val="28"/>
          <w:szCs w:val="28"/>
        </w:rPr>
        <w:t>②</w:t>
      </w:r>
      <w:r>
        <w:rPr>
          <w:rFonts w:hint="eastAsia"/>
          <w:sz w:val="28"/>
          <w:szCs w:val="28"/>
        </w:rPr>
        <w:t>校级及以上教育教学项目的主要承担者；</w:t>
      </w:r>
    </w:p>
    <w:p w:rsidR="0045795E" w:rsidRDefault="0045795E" w:rsidP="0045795E">
      <w:pPr>
        <w:spacing w:line="520" w:lineRule="exact"/>
        <w:ind w:firstLineChars="200" w:firstLine="560"/>
        <w:jc w:val="left"/>
        <w:rPr>
          <w:sz w:val="28"/>
          <w:szCs w:val="28"/>
        </w:rPr>
      </w:pPr>
      <w:r w:rsidRPr="00746DCE">
        <w:rPr>
          <w:rFonts w:hint="eastAsia"/>
          <w:sz w:val="28"/>
          <w:szCs w:val="28"/>
        </w:rPr>
        <w:t>③</w:t>
      </w:r>
      <w:r>
        <w:rPr>
          <w:rFonts w:hint="eastAsia"/>
          <w:sz w:val="28"/>
          <w:szCs w:val="28"/>
        </w:rPr>
        <w:t>校级及以上</w:t>
      </w:r>
      <w:r w:rsidRPr="00746DCE">
        <w:rPr>
          <w:rFonts w:hint="eastAsia"/>
          <w:sz w:val="28"/>
          <w:szCs w:val="28"/>
        </w:rPr>
        <w:t>科研项目的主要承担</w:t>
      </w:r>
      <w:r>
        <w:rPr>
          <w:rFonts w:hint="eastAsia"/>
          <w:sz w:val="28"/>
          <w:szCs w:val="28"/>
        </w:rPr>
        <w:t>者；</w:t>
      </w:r>
    </w:p>
    <w:p w:rsidR="0045795E" w:rsidRPr="00746DCE" w:rsidRDefault="0045795E" w:rsidP="0045795E">
      <w:pPr>
        <w:spacing w:line="520" w:lineRule="exact"/>
        <w:ind w:firstLineChars="200" w:firstLine="560"/>
        <w:jc w:val="left"/>
        <w:rPr>
          <w:sz w:val="28"/>
          <w:szCs w:val="28"/>
        </w:rPr>
      </w:pPr>
      <w:r w:rsidRPr="00746DCE">
        <w:rPr>
          <w:rFonts w:hint="eastAsia"/>
          <w:sz w:val="28"/>
          <w:szCs w:val="28"/>
        </w:rPr>
        <w:t>④正式出版</w:t>
      </w:r>
      <w:r>
        <w:rPr>
          <w:rFonts w:hint="eastAsia"/>
          <w:sz w:val="28"/>
          <w:szCs w:val="28"/>
        </w:rPr>
        <w:t>的</w:t>
      </w:r>
      <w:r w:rsidRPr="00746DCE">
        <w:rPr>
          <w:rFonts w:hint="eastAsia"/>
          <w:sz w:val="28"/>
          <w:szCs w:val="28"/>
        </w:rPr>
        <w:t>教材、书籍的主编，或以第一作者（或通讯作者）发表</w:t>
      </w:r>
      <w:r w:rsidRPr="00746DCE">
        <w:rPr>
          <w:rFonts w:hint="eastAsia"/>
          <w:sz w:val="28"/>
          <w:szCs w:val="28"/>
        </w:rPr>
        <w:t>SCI</w:t>
      </w:r>
      <w:r>
        <w:rPr>
          <w:rFonts w:hAnsi="宋体" w:hint="eastAsia"/>
          <w:color w:val="000000"/>
          <w:sz w:val="28"/>
          <w:szCs w:val="28"/>
        </w:rPr>
        <w:t>、</w:t>
      </w:r>
      <w:r>
        <w:rPr>
          <w:rFonts w:hAnsi="宋体" w:hint="eastAsia"/>
          <w:color w:val="000000"/>
          <w:sz w:val="28"/>
          <w:szCs w:val="28"/>
        </w:rPr>
        <w:t>SSCI</w:t>
      </w:r>
      <w:r>
        <w:rPr>
          <w:rFonts w:hAnsi="宋体" w:hint="eastAsia"/>
          <w:color w:val="000000"/>
          <w:sz w:val="28"/>
          <w:szCs w:val="28"/>
        </w:rPr>
        <w:t>、</w:t>
      </w:r>
      <w:r w:rsidRPr="009D4B76">
        <w:rPr>
          <w:rFonts w:hAnsi="宋体" w:hint="eastAsia"/>
          <w:color w:val="000000"/>
          <w:sz w:val="28"/>
          <w:szCs w:val="28"/>
        </w:rPr>
        <w:t>A</w:t>
      </w:r>
      <w:r w:rsidRPr="009D4B76">
        <w:rPr>
          <w:rFonts w:hAnsi="宋体"/>
          <w:color w:val="000000"/>
          <w:sz w:val="28"/>
          <w:szCs w:val="28"/>
        </w:rPr>
        <w:t>HCI</w:t>
      </w:r>
      <w:r>
        <w:rPr>
          <w:rFonts w:hAnsi="宋体"/>
          <w:color w:val="000000"/>
          <w:sz w:val="28"/>
          <w:szCs w:val="28"/>
        </w:rPr>
        <w:t>或</w:t>
      </w:r>
      <w:r>
        <w:rPr>
          <w:rFonts w:hAnsi="宋体" w:hint="eastAsia"/>
          <w:color w:val="000000"/>
          <w:sz w:val="28"/>
          <w:szCs w:val="28"/>
        </w:rPr>
        <w:t>CSSCI</w:t>
      </w:r>
      <w:r w:rsidRPr="00746DCE">
        <w:rPr>
          <w:rFonts w:hint="eastAsia"/>
          <w:sz w:val="28"/>
          <w:szCs w:val="28"/>
        </w:rPr>
        <w:t>论文</w:t>
      </w:r>
      <w:r>
        <w:rPr>
          <w:rFonts w:hint="eastAsia"/>
          <w:sz w:val="28"/>
          <w:szCs w:val="28"/>
        </w:rPr>
        <w:t>1</w:t>
      </w:r>
      <w:r w:rsidRPr="00746DCE">
        <w:rPr>
          <w:rFonts w:hint="eastAsia"/>
          <w:sz w:val="28"/>
          <w:szCs w:val="28"/>
        </w:rPr>
        <w:t>篇以上</w:t>
      </w:r>
      <w:r>
        <w:rPr>
          <w:rFonts w:hint="eastAsia"/>
          <w:sz w:val="28"/>
          <w:szCs w:val="28"/>
        </w:rPr>
        <w:t>；</w:t>
      </w:r>
      <w:r w:rsidRPr="00746DCE">
        <w:rPr>
          <w:rFonts w:hint="eastAsia"/>
          <w:sz w:val="28"/>
          <w:szCs w:val="28"/>
        </w:rPr>
        <w:t xml:space="preserve"> </w:t>
      </w:r>
    </w:p>
    <w:p w:rsidR="0045795E" w:rsidRDefault="0045795E" w:rsidP="0045795E">
      <w:pPr>
        <w:spacing w:line="520" w:lineRule="exact"/>
        <w:ind w:firstLineChars="200" w:firstLine="560"/>
        <w:jc w:val="left"/>
        <w:rPr>
          <w:sz w:val="28"/>
          <w:szCs w:val="28"/>
        </w:rPr>
      </w:pPr>
      <w:r w:rsidRPr="00746DCE">
        <w:rPr>
          <w:rFonts w:hint="eastAsia"/>
          <w:sz w:val="28"/>
          <w:szCs w:val="28"/>
        </w:rPr>
        <w:t>⑤积极主动指导学生学习、生活和社会实践活动，为</w:t>
      </w:r>
      <w:r>
        <w:rPr>
          <w:rFonts w:hint="eastAsia"/>
          <w:sz w:val="28"/>
          <w:szCs w:val="28"/>
        </w:rPr>
        <w:t>省级及以上</w:t>
      </w:r>
      <w:r w:rsidRPr="00746DCE">
        <w:rPr>
          <w:rFonts w:hint="eastAsia"/>
          <w:sz w:val="28"/>
          <w:szCs w:val="28"/>
        </w:rPr>
        <w:t>大学生、研究生各类比赛获奖者的指导教师</w:t>
      </w:r>
      <w:r>
        <w:rPr>
          <w:rFonts w:hint="eastAsia"/>
          <w:sz w:val="28"/>
          <w:szCs w:val="28"/>
        </w:rPr>
        <w:t>；</w:t>
      </w:r>
    </w:p>
    <w:p w:rsidR="0045795E" w:rsidRDefault="0045795E" w:rsidP="0045795E">
      <w:pPr>
        <w:spacing w:line="520" w:lineRule="exact"/>
        <w:ind w:firstLineChars="200" w:firstLine="560"/>
        <w:jc w:val="left"/>
        <w:rPr>
          <w:sz w:val="28"/>
          <w:szCs w:val="28"/>
        </w:rPr>
      </w:pPr>
      <w:r w:rsidRPr="00746DCE">
        <w:rPr>
          <w:rFonts w:hint="eastAsia"/>
          <w:sz w:val="28"/>
          <w:szCs w:val="28"/>
        </w:rPr>
        <w:t>⑥</w:t>
      </w:r>
      <w:r>
        <w:rPr>
          <w:rFonts w:hint="eastAsia"/>
          <w:sz w:val="28"/>
          <w:szCs w:val="28"/>
        </w:rPr>
        <w:t>在中医药传承与创新方面</w:t>
      </w:r>
      <w:r w:rsidRPr="00746DCE">
        <w:rPr>
          <w:rFonts w:hint="eastAsia"/>
          <w:sz w:val="28"/>
          <w:szCs w:val="28"/>
        </w:rPr>
        <w:t>取得其它突出业绩</w:t>
      </w:r>
      <w:r>
        <w:rPr>
          <w:rFonts w:hint="eastAsia"/>
          <w:sz w:val="28"/>
          <w:szCs w:val="28"/>
        </w:rPr>
        <w:t>者</w:t>
      </w:r>
      <w:r w:rsidRPr="00746DCE">
        <w:rPr>
          <w:rFonts w:hint="eastAsia"/>
          <w:sz w:val="28"/>
          <w:szCs w:val="28"/>
        </w:rPr>
        <w:t>。</w:t>
      </w:r>
    </w:p>
    <w:p w:rsidR="0045795E" w:rsidRDefault="0045795E" w:rsidP="0045795E">
      <w:pPr>
        <w:spacing w:line="520" w:lineRule="exact"/>
        <w:ind w:firstLineChars="200" w:firstLine="560"/>
        <w:jc w:val="left"/>
        <w:rPr>
          <w:sz w:val="28"/>
          <w:szCs w:val="28"/>
        </w:rPr>
      </w:pPr>
      <w:r w:rsidRPr="00746DCE">
        <w:rPr>
          <w:rFonts w:hint="eastAsia"/>
          <w:sz w:val="28"/>
          <w:szCs w:val="28"/>
        </w:rPr>
        <w:t>第四条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在申请该基金</w:t>
      </w:r>
      <w:proofErr w:type="gramStart"/>
      <w:r>
        <w:rPr>
          <w:rFonts w:hint="eastAsia"/>
          <w:sz w:val="28"/>
          <w:szCs w:val="28"/>
        </w:rPr>
        <w:t>预研究</w:t>
      </w:r>
      <w:proofErr w:type="gramEnd"/>
      <w:r>
        <w:rPr>
          <w:rFonts w:hint="eastAsia"/>
          <w:sz w:val="28"/>
          <w:szCs w:val="28"/>
        </w:rPr>
        <w:t>或奖励时，同一项目内不区分申请类别，符合申请条件人员均可申请。</w:t>
      </w:r>
    </w:p>
    <w:p w:rsidR="0045795E" w:rsidRPr="00746DCE" w:rsidRDefault="0045795E" w:rsidP="0045795E">
      <w:pPr>
        <w:spacing w:line="520" w:lineRule="exact"/>
        <w:ind w:firstLineChars="200" w:firstLine="560"/>
        <w:jc w:val="center"/>
        <w:rPr>
          <w:sz w:val="28"/>
          <w:szCs w:val="28"/>
        </w:rPr>
      </w:pPr>
      <w:r w:rsidRPr="00746DCE">
        <w:rPr>
          <w:rFonts w:hint="eastAsia"/>
          <w:sz w:val="28"/>
          <w:szCs w:val="28"/>
        </w:rPr>
        <w:t>第三章</w:t>
      </w:r>
      <w:r>
        <w:rPr>
          <w:rFonts w:hint="eastAsia"/>
          <w:sz w:val="28"/>
          <w:szCs w:val="28"/>
        </w:rPr>
        <w:t xml:space="preserve"> </w:t>
      </w:r>
      <w:r w:rsidRPr="00746DCE">
        <w:rPr>
          <w:rFonts w:hint="eastAsia"/>
          <w:sz w:val="28"/>
          <w:szCs w:val="28"/>
        </w:rPr>
        <w:t xml:space="preserve"> </w:t>
      </w:r>
      <w:r w:rsidRPr="00746DCE">
        <w:rPr>
          <w:rFonts w:hint="eastAsia"/>
          <w:sz w:val="28"/>
          <w:szCs w:val="28"/>
        </w:rPr>
        <w:t>评审程序</w:t>
      </w:r>
    </w:p>
    <w:p w:rsidR="0045795E" w:rsidRPr="00746DCE" w:rsidRDefault="0045795E" w:rsidP="0045795E">
      <w:pPr>
        <w:spacing w:line="520" w:lineRule="exact"/>
        <w:ind w:firstLineChars="200" w:firstLine="560"/>
        <w:jc w:val="left"/>
        <w:rPr>
          <w:sz w:val="28"/>
          <w:szCs w:val="28"/>
        </w:rPr>
      </w:pPr>
      <w:r w:rsidRPr="00746DCE"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五</w:t>
      </w:r>
      <w:r w:rsidRPr="00746DCE">
        <w:rPr>
          <w:rFonts w:hint="eastAsia"/>
          <w:sz w:val="28"/>
          <w:szCs w:val="28"/>
        </w:rPr>
        <w:t>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个人填写申请表，经基金管理评审委员会评审确定立项或获奖推荐人员，予以公示</w:t>
      </w:r>
      <w:r w:rsidRPr="00746DCE">
        <w:rPr>
          <w:rFonts w:hint="eastAsia"/>
          <w:sz w:val="28"/>
          <w:szCs w:val="28"/>
        </w:rPr>
        <w:t>。</w:t>
      </w:r>
      <w:r w:rsidRPr="00746DCE">
        <w:rPr>
          <w:rFonts w:hint="eastAsia"/>
          <w:sz w:val="28"/>
          <w:szCs w:val="28"/>
        </w:rPr>
        <w:t xml:space="preserve"> </w:t>
      </w:r>
    </w:p>
    <w:p w:rsidR="0045795E" w:rsidRPr="00E27334" w:rsidRDefault="0045795E" w:rsidP="0045795E">
      <w:pPr>
        <w:spacing w:line="520" w:lineRule="exact"/>
        <w:ind w:firstLineChars="200" w:firstLine="560"/>
        <w:jc w:val="left"/>
        <w:rPr>
          <w:sz w:val="28"/>
          <w:szCs w:val="28"/>
        </w:rPr>
      </w:pPr>
      <w:r w:rsidRPr="00746DCE"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六</w:t>
      </w:r>
      <w:r w:rsidRPr="00746DCE">
        <w:rPr>
          <w:rFonts w:hint="eastAsia"/>
          <w:sz w:val="28"/>
          <w:szCs w:val="28"/>
        </w:rPr>
        <w:t>条</w:t>
      </w:r>
      <w:r w:rsidRPr="00746DCE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公示三个工作日无异议后，予以立项或颁奖。</w:t>
      </w:r>
      <w:r w:rsidRPr="00746DCE">
        <w:rPr>
          <w:rFonts w:hint="eastAsia"/>
          <w:sz w:val="28"/>
          <w:szCs w:val="28"/>
        </w:rPr>
        <w:t xml:space="preserve"> </w:t>
      </w:r>
    </w:p>
    <w:p w:rsidR="0045795E" w:rsidRPr="00746DCE" w:rsidRDefault="0045795E" w:rsidP="0045795E">
      <w:pPr>
        <w:spacing w:line="520" w:lineRule="exact"/>
        <w:jc w:val="center"/>
        <w:rPr>
          <w:sz w:val="28"/>
          <w:szCs w:val="28"/>
        </w:rPr>
      </w:pPr>
      <w:r w:rsidRPr="00746DCE">
        <w:rPr>
          <w:rFonts w:hint="eastAsia"/>
          <w:sz w:val="28"/>
          <w:szCs w:val="28"/>
        </w:rPr>
        <w:t>第四章</w:t>
      </w:r>
      <w:r w:rsidRPr="00746DCE">
        <w:rPr>
          <w:rFonts w:hint="eastAsia"/>
          <w:sz w:val="28"/>
          <w:szCs w:val="28"/>
        </w:rPr>
        <w:t xml:space="preserve"> </w:t>
      </w:r>
      <w:r w:rsidRPr="00746DCE">
        <w:rPr>
          <w:rFonts w:hint="eastAsia"/>
          <w:sz w:val="28"/>
          <w:szCs w:val="28"/>
        </w:rPr>
        <w:t>管理</w:t>
      </w:r>
    </w:p>
    <w:p w:rsidR="0045795E" w:rsidRDefault="0045795E" w:rsidP="0045795E">
      <w:pPr>
        <w:spacing w:line="520" w:lineRule="exact"/>
        <w:ind w:firstLineChars="200" w:firstLine="560"/>
        <w:jc w:val="left"/>
        <w:rPr>
          <w:rFonts w:hAnsi="宋体"/>
          <w:color w:val="000000"/>
          <w:sz w:val="28"/>
          <w:szCs w:val="28"/>
        </w:rPr>
      </w:pPr>
      <w:r w:rsidRPr="00746DCE">
        <w:rPr>
          <w:rFonts w:hint="eastAsia"/>
          <w:sz w:val="28"/>
          <w:szCs w:val="28"/>
        </w:rPr>
        <w:t>第七条</w:t>
      </w:r>
      <w:r w:rsidRPr="00746DCE">
        <w:rPr>
          <w:rFonts w:hint="eastAsia"/>
          <w:sz w:val="28"/>
          <w:szCs w:val="28"/>
        </w:rPr>
        <w:t xml:space="preserve">  </w:t>
      </w:r>
      <w:r>
        <w:rPr>
          <w:rFonts w:hAnsi="宋体" w:hint="eastAsia"/>
          <w:color w:val="000000"/>
          <w:sz w:val="28"/>
          <w:szCs w:val="28"/>
        </w:rPr>
        <w:t>本办法经</w:t>
      </w:r>
      <w:r>
        <w:rPr>
          <w:rFonts w:hAnsi="宋体"/>
          <w:color w:val="000000"/>
          <w:sz w:val="28"/>
          <w:szCs w:val="28"/>
        </w:rPr>
        <w:t>中医学院</w:t>
      </w:r>
      <w:r w:rsidRPr="00BD137D">
        <w:rPr>
          <w:rFonts w:hAnsi="宋体" w:hint="eastAsia"/>
          <w:color w:val="000000"/>
          <w:sz w:val="28"/>
          <w:szCs w:val="28"/>
        </w:rPr>
        <w:t>·</w:t>
      </w:r>
      <w:r>
        <w:rPr>
          <w:rFonts w:hAnsi="宋体"/>
          <w:color w:val="000000"/>
          <w:sz w:val="28"/>
          <w:szCs w:val="28"/>
        </w:rPr>
        <w:t>中西医结合学院党政联席会研究通过后实施。</w:t>
      </w:r>
    </w:p>
    <w:p w:rsidR="0045795E" w:rsidRPr="006D51F6" w:rsidRDefault="0045795E" w:rsidP="0045795E">
      <w:pPr>
        <w:adjustRightInd w:val="0"/>
        <w:snapToGrid w:val="0"/>
        <w:spacing w:line="520" w:lineRule="exact"/>
        <w:ind w:firstLineChars="200" w:firstLine="560"/>
        <w:rPr>
          <w:rFonts w:hAnsi="宋体"/>
          <w:color w:val="000000"/>
          <w:sz w:val="28"/>
          <w:szCs w:val="28"/>
        </w:rPr>
      </w:pPr>
      <w:r>
        <w:rPr>
          <w:rFonts w:hAnsi="宋体" w:hint="eastAsia"/>
          <w:color w:val="000000"/>
          <w:sz w:val="28"/>
          <w:szCs w:val="28"/>
        </w:rPr>
        <w:t>第八条</w:t>
      </w:r>
      <w:r>
        <w:rPr>
          <w:rFonts w:hAnsi="宋体" w:hint="eastAsia"/>
          <w:color w:val="000000"/>
          <w:sz w:val="28"/>
          <w:szCs w:val="28"/>
        </w:rPr>
        <w:t xml:space="preserve">  </w:t>
      </w:r>
      <w:r>
        <w:rPr>
          <w:rFonts w:hAnsi="宋体" w:hint="eastAsia"/>
          <w:color w:val="000000"/>
          <w:sz w:val="28"/>
          <w:szCs w:val="28"/>
        </w:rPr>
        <w:t>本办法根据学院事业发展情况可进一步修订完善。</w:t>
      </w:r>
    </w:p>
    <w:p w:rsidR="0045795E" w:rsidRDefault="0045795E" w:rsidP="0045795E">
      <w:pPr>
        <w:jc w:val="left"/>
        <w:rPr>
          <w:rFonts w:hAnsi="宋体"/>
          <w:color w:val="000000"/>
          <w:sz w:val="28"/>
          <w:szCs w:val="28"/>
        </w:rPr>
      </w:pPr>
      <w:r>
        <w:rPr>
          <w:rFonts w:hAnsi="宋体" w:hint="eastAsia"/>
          <w:color w:val="000000"/>
          <w:sz w:val="28"/>
          <w:szCs w:val="28"/>
        </w:rPr>
        <w:t>第九条</w:t>
      </w:r>
      <w:r>
        <w:rPr>
          <w:rFonts w:hAnsi="宋体" w:hint="eastAsia"/>
          <w:color w:val="000000"/>
          <w:sz w:val="28"/>
          <w:szCs w:val="28"/>
        </w:rPr>
        <w:t xml:space="preserve">  </w:t>
      </w:r>
      <w:r>
        <w:rPr>
          <w:rFonts w:hAnsi="宋体" w:hint="eastAsia"/>
          <w:color w:val="000000"/>
          <w:sz w:val="28"/>
          <w:szCs w:val="28"/>
        </w:rPr>
        <w:t>本办法报南京中医药大学教育发展基金会备案。</w:t>
      </w:r>
    </w:p>
    <w:p w:rsidR="003A5457" w:rsidRPr="0045795E" w:rsidRDefault="003A5457"/>
    <w:sectPr w:rsidR="003A5457" w:rsidRPr="00457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EB0" w:rsidRDefault="00FC6EB0" w:rsidP="0045795E">
      <w:r>
        <w:separator/>
      </w:r>
    </w:p>
  </w:endnote>
  <w:endnote w:type="continuationSeparator" w:id="0">
    <w:p w:rsidR="00FC6EB0" w:rsidRDefault="00FC6EB0" w:rsidP="0045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EB0" w:rsidRDefault="00FC6EB0" w:rsidP="0045795E">
      <w:r>
        <w:separator/>
      </w:r>
    </w:p>
  </w:footnote>
  <w:footnote w:type="continuationSeparator" w:id="0">
    <w:p w:rsidR="00FC6EB0" w:rsidRDefault="00FC6EB0" w:rsidP="00457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E6"/>
    <w:rsid w:val="003A5457"/>
    <w:rsid w:val="0045795E"/>
    <w:rsid w:val="00BD541E"/>
    <w:rsid w:val="00EB7EE6"/>
    <w:rsid w:val="00F8580C"/>
    <w:rsid w:val="00FC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9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7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79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79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79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9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7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79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79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79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895</Characters>
  <Application>Microsoft Office Word</Application>
  <DocSecurity>0</DocSecurity>
  <Lines>7</Lines>
  <Paragraphs>2</Paragraphs>
  <ScaleCrop>false</ScaleCrop>
  <Company>Microsoft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2022-03-28T03:26:00Z</dcterms:created>
  <dcterms:modified xsi:type="dcterms:W3CDTF">2022-03-28T03:27:00Z</dcterms:modified>
</cp:coreProperties>
</file>